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horzAnchor="margin" w:tblpXSpec="center" w:tblpY="1890"/>
        <w:tblW w:w="15251" w:type="dxa"/>
        <w:tblLook w:val="04A0"/>
      </w:tblPr>
      <w:tblGrid>
        <w:gridCol w:w="3681"/>
        <w:gridCol w:w="3144"/>
        <w:gridCol w:w="1715"/>
        <w:gridCol w:w="5676"/>
        <w:gridCol w:w="1035"/>
      </w:tblGrid>
      <w:tr w:rsidR="006D03CF" w:rsidTr="00163D8F">
        <w:trPr>
          <w:trHeight w:val="383"/>
        </w:trPr>
        <w:tc>
          <w:tcPr>
            <w:tcW w:w="3681" w:type="dxa"/>
            <w:vAlign w:val="center"/>
          </w:tcPr>
          <w:p w:rsidR="006D03CF" w:rsidRPr="00C73AE9" w:rsidRDefault="006D03CF" w:rsidP="00C73AE9">
            <w:pPr>
              <w:pStyle w:val="KonuBal"/>
              <w:tabs>
                <w:tab w:val="center" w:pos="4536"/>
                <w:tab w:val="right" w:pos="9072"/>
              </w:tabs>
              <w:rPr>
                <w:rFonts w:ascii="Times New Roman" w:hAnsi="Times New Roman"/>
                <w:sz w:val="18"/>
                <w:szCs w:val="18"/>
              </w:rPr>
            </w:pPr>
            <w:r w:rsidRPr="00C73AE9">
              <w:rPr>
                <w:rFonts w:ascii="Times New Roman" w:hAnsi="Times New Roman"/>
                <w:sz w:val="18"/>
                <w:szCs w:val="18"/>
              </w:rPr>
              <w:t>ADI-SOYADI</w:t>
            </w:r>
          </w:p>
        </w:tc>
        <w:tc>
          <w:tcPr>
            <w:tcW w:w="3144" w:type="dxa"/>
            <w:vAlign w:val="center"/>
          </w:tcPr>
          <w:p w:rsidR="006D03CF" w:rsidRPr="00C73AE9" w:rsidRDefault="006D03CF" w:rsidP="00C73AE9">
            <w:pPr>
              <w:tabs>
                <w:tab w:val="center" w:pos="4536"/>
                <w:tab w:val="right" w:pos="9072"/>
              </w:tabs>
              <w:jc w:val="center"/>
              <w:rPr>
                <w:rFonts w:ascii="Times New Roman" w:eastAsia="Times New Roman" w:hAnsi="Times New Roman" w:cs="Times New Roman"/>
                <w:b/>
                <w:sz w:val="18"/>
                <w:szCs w:val="18"/>
              </w:rPr>
            </w:pPr>
            <w:r>
              <w:rPr>
                <w:rFonts w:ascii="Times New Roman" w:hAnsi="Times New Roman"/>
                <w:b/>
                <w:sz w:val="16"/>
                <w:szCs w:val="16"/>
              </w:rPr>
              <w:t>ÜNVANI</w:t>
            </w:r>
          </w:p>
        </w:tc>
        <w:tc>
          <w:tcPr>
            <w:tcW w:w="1715" w:type="dxa"/>
            <w:vAlign w:val="center"/>
          </w:tcPr>
          <w:p w:rsidR="006D03CF" w:rsidRPr="00C73AE9" w:rsidRDefault="006D03CF" w:rsidP="00C73AE9">
            <w:pPr>
              <w:tabs>
                <w:tab w:val="center" w:pos="4536"/>
                <w:tab w:val="right" w:pos="9072"/>
              </w:tabs>
              <w:jc w:val="center"/>
              <w:rPr>
                <w:rFonts w:ascii="Times New Roman" w:eastAsia="Times New Roman" w:hAnsi="Times New Roman" w:cs="Times New Roman"/>
                <w:b/>
                <w:sz w:val="18"/>
                <w:szCs w:val="18"/>
              </w:rPr>
            </w:pPr>
            <w:r w:rsidRPr="00C73AE9">
              <w:rPr>
                <w:rFonts w:ascii="Times New Roman" w:eastAsia="Times New Roman" w:hAnsi="Times New Roman" w:cs="Times New Roman"/>
                <w:b/>
                <w:sz w:val="18"/>
                <w:szCs w:val="18"/>
              </w:rPr>
              <w:t>GÖREV TANIMI</w:t>
            </w:r>
          </w:p>
        </w:tc>
        <w:tc>
          <w:tcPr>
            <w:tcW w:w="5676" w:type="dxa"/>
            <w:vAlign w:val="center"/>
          </w:tcPr>
          <w:p w:rsidR="006D03CF" w:rsidRPr="00C73AE9" w:rsidRDefault="006D03CF" w:rsidP="00C73AE9">
            <w:pPr>
              <w:tabs>
                <w:tab w:val="center" w:pos="4536"/>
                <w:tab w:val="right" w:pos="9072"/>
              </w:tabs>
              <w:jc w:val="center"/>
              <w:rPr>
                <w:rFonts w:ascii="Times New Roman" w:eastAsia="Times New Roman" w:hAnsi="Times New Roman" w:cs="Times New Roman"/>
                <w:b/>
                <w:sz w:val="18"/>
                <w:szCs w:val="18"/>
              </w:rPr>
            </w:pPr>
            <w:r w:rsidRPr="00C73AE9">
              <w:rPr>
                <w:rFonts w:ascii="Times New Roman" w:eastAsia="Times New Roman" w:hAnsi="Times New Roman" w:cs="Times New Roman"/>
                <w:b/>
                <w:sz w:val="18"/>
                <w:szCs w:val="18"/>
              </w:rPr>
              <w:t>SORUMLULUK ALANLARI</w:t>
            </w:r>
          </w:p>
        </w:tc>
        <w:tc>
          <w:tcPr>
            <w:tcW w:w="1035" w:type="dxa"/>
            <w:vAlign w:val="center"/>
          </w:tcPr>
          <w:p w:rsidR="006D03CF" w:rsidRPr="00C73AE9" w:rsidRDefault="006D03CF" w:rsidP="00C73AE9">
            <w:pPr>
              <w:tabs>
                <w:tab w:val="center" w:pos="4536"/>
                <w:tab w:val="right" w:pos="9072"/>
              </w:tabs>
              <w:jc w:val="center"/>
              <w:rPr>
                <w:rFonts w:ascii="Times New Roman" w:eastAsia="Times New Roman" w:hAnsi="Times New Roman" w:cs="Times New Roman"/>
                <w:b/>
                <w:sz w:val="18"/>
                <w:szCs w:val="18"/>
              </w:rPr>
            </w:pPr>
            <w:r w:rsidRPr="00C73AE9">
              <w:rPr>
                <w:rFonts w:ascii="Times New Roman" w:eastAsia="Times New Roman" w:hAnsi="Times New Roman" w:cs="Times New Roman"/>
                <w:b/>
                <w:sz w:val="18"/>
                <w:szCs w:val="18"/>
              </w:rPr>
              <w:t>İMZA</w:t>
            </w:r>
          </w:p>
        </w:tc>
      </w:tr>
      <w:tr w:rsidR="006028F2" w:rsidRPr="00486C4B" w:rsidTr="006028F2">
        <w:trPr>
          <w:trHeight w:val="323"/>
        </w:trPr>
        <w:tc>
          <w:tcPr>
            <w:tcW w:w="3681" w:type="dxa"/>
          </w:tcPr>
          <w:p w:rsidR="006028F2" w:rsidRDefault="006028F2" w:rsidP="0092085B">
            <w:pPr>
              <w:shd w:val="clear" w:color="auto" w:fill="FFFFFF"/>
              <w:rPr>
                <w:rFonts w:ascii="Times New Roman" w:hAnsi="Times New Roman" w:cs="Times New Roman"/>
                <w:sz w:val="20"/>
                <w:szCs w:val="20"/>
              </w:rPr>
            </w:pPr>
            <w:r>
              <w:rPr>
                <w:rFonts w:ascii="Times New Roman" w:hAnsi="Times New Roman" w:cs="Times New Roman"/>
                <w:sz w:val="20"/>
                <w:szCs w:val="20"/>
              </w:rPr>
              <w:t xml:space="preserve">  </w:t>
            </w:r>
            <w:r w:rsidR="008C69CD">
              <w:rPr>
                <w:rFonts w:ascii="Times New Roman" w:hAnsi="Times New Roman" w:cs="Times New Roman"/>
                <w:sz w:val="20"/>
                <w:szCs w:val="20"/>
              </w:rPr>
              <w:t>Uzm.Dr.</w:t>
            </w:r>
            <w:r w:rsidR="0092085B">
              <w:rPr>
                <w:rFonts w:ascii="Times New Roman" w:hAnsi="Times New Roman" w:cs="Times New Roman"/>
                <w:sz w:val="20"/>
                <w:szCs w:val="20"/>
              </w:rPr>
              <w:t>Feti ÇETİN</w:t>
            </w:r>
          </w:p>
        </w:tc>
        <w:tc>
          <w:tcPr>
            <w:tcW w:w="3144" w:type="dxa"/>
          </w:tcPr>
          <w:p w:rsidR="006028F2" w:rsidRPr="00AD4421" w:rsidRDefault="006028F2" w:rsidP="00981C85">
            <w:pPr>
              <w:rPr>
                <w:rFonts w:ascii="Times New Roman" w:eastAsia="Times New Roman" w:hAnsi="Times New Roman" w:cs="Times New Roman"/>
                <w:sz w:val="20"/>
                <w:szCs w:val="20"/>
              </w:rPr>
            </w:pPr>
            <w:r w:rsidRPr="00AD4421">
              <w:rPr>
                <w:rFonts w:ascii="Times New Roman" w:hAnsi="Times New Roman" w:cs="Times New Roman"/>
                <w:sz w:val="20"/>
                <w:szCs w:val="20"/>
              </w:rPr>
              <w:t>Başhekim Yrd.</w:t>
            </w:r>
          </w:p>
        </w:tc>
        <w:tc>
          <w:tcPr>
            <w:tcW w:w="1715" w:type="dxa"/>
          </w:tcPr>
          <w:p w:rsidR="006028F2" w:rsidRPr="00486C4B" w:rsidRDefault="006028F2" w:rsidP="00106E30">
            <w:pPr>
              <w:rPr>
                <w:rFonts w:ascii="Times New Roman" w:eastAsia="Times New Roman" w:hAnsi="Times New Roman" w:cs="Times New Roman"/>
                <w:sz w:val="18"/>
                <w:szCs w:val="18"/>
              </w:rPr>
            </w:pPr>
            <w:r w:rsidRPr="00486C4B">
              <w:rPr>
                <w:rFonts w:ascii="Times New Roman" w:eastAsia="Times New Roman" w:hAnsi="Times New Roman" w:cs="Times New Roman"/>
                <w:sz w:val="18"/>
                <w:szCs w:val="18"/>
              </w:rPr>
              <w:t>Ekip Başkanı</w:t>
            </w:r>
          </w:p>
        </w:tc>
        <w:tc>
          <w:tcPr>
            <w:tcW w:w="5676" w:type="dxa"/>
            <w:vMerge w:val="restart"/>
          </w:tcPr>
          <w:tbl>
            <w:tblPr>
              <w:tblW w:w="5459" w:type="dxa"/>
              <w:tblBorders>
                <w:top w:val="nil"/>
                <w:left w:val="nil"/>
                <w:bottom w:val="nil"/>
                <w:right w:val="nil"/>
              </w:tblBorders>
              <w:tblLook w:val="0000"/>
            </w:tblPr>
            <w:tblGrid>
              <w:gridCol w:w="5459"/>
            </w:tblGrid>
            <w:tr w:rsidR="006028F2" w:rsidRPr="005A62FF" w:rsidTr="00163D8F">
              <w:trPr>
                <w:trHeight w:val="2950"/>
              </w:trPr>
              <w:tc>
                <w:tcPr>
                  <w:tcW w:w="0" w:type="auto"/>
                </w:tcPr>
                <w:p w:rsidR="006028F2" w:rsidRPr="004536B1" w:rsidRDefault="006028F2" w:rsidP="001A3CBE">
                  <w:pPr>
                    <w:framePr w:hSpace="141" w:wrap="around" w:hAnchor="margin" w:xAlign="center" w:y="1890"/>
                    <w:autoSpaceDE w:val="0"/>
                    <w:autoSpaceDN w:val="0"/>
                    <w:adjustRightInd w:val="0"/>
                    <w:spacing w:after="0" w:line="240" w:lineRule="auto"/>
                    <w:rPr>
                      <w:rFonts w:ascii="Times New Roman" w:hAnsi="Times New Roman" w:cs="Times New Roman"/>
                      <w:color w:val="000000"/>
                      <w:sz w:val="18"/>
                      <w:szCs w:val="18"/>
                    </w:rPr>
                  </w:pPr>
                  <w:r w:rsidRPr="004536B1">
                    <w:rPr>
                      <w:rFonts w:ascii="Times New Roman" w:hAnsi="Times New Roman" w:cs="Times New Roman"/>
                      <w:color w:val="000000"/>
                      <w:sz w:val="18"/>
                      <w:szCs w:val="18"/>
                    </w:rPr>
                    <w:t xml:space="preserve">*Servislerden hasta hakları birimine ilgili formla yapılan bildirimler, internet üzerinden iletilen şikâyetler, hastanede servislerde  ve poliklinik katlarında ve acil serviste bulunan  şikayet öneri memnuniyet kutularından formlar aracılığıyla gelen görüş öneri ve şikayetleri  her ay düzenli olarak değerlendirilir. </w:t>
                  </w:r>
                </w:p>
                <w:p w:rsidR="006028F2" w:rsidRPr="004536B1" w:rsidRDefault="006028F2" w:rsidP="001A3CBE">
                  <w:pPr>
                    <w:framePr w:hSpace="141" w:wrap="around" w:hAnchor="margin" w:xAlign="center" w:y="1890"/>
                    <w:autoSpaceDE w:val="0"/>
                    <w:autoSpaceDN w:val="0"/>
                    <w:adjustRightInd w:val="0"/>
                    <w:spacing w:after="0" w:line="240" w:lineRule="auto"/>
                    <w:rPr>
                      <w:rFonts w:ascii="Times New Roman" w:hAnsi="Times New Roman" w:cs="Times New Roman"/>
                      <w:color w:val="000000"/>
                      <w:sz w:val="18"/>
                      <w:szCs w:val="18"/>
                    </w:rPr>
                  </w:pPr>
                  <w:r w:rsidRPr="004536B1">
                    <w:rPr>
                      <w:rFonts w:ascii="Times New Roman" w:hAnsi="Times New Roman" w:cs="Times New Roman"/>
                      <w:color w:val="000000"/>
                      <w:sz w:val="18"/>
                      <w:szCs w:val="18"/>
                    </w:rPr>
                    <w:t xml:space="preserve"> *Değerlendirme neticesinde yapılabilecek düzeltici önleyici faaliyetleri başlatır. </w:t>
                  </w:r>
                </w:p>
                <w:p w:rsidR="006028F2" w:rsidRPr="004536B1" w:rsidRDefault="006028F2" w:rsidP="001A3CBE">
                  <w:pPr>
                    <w:framePr w:hSpace="141" w:wrap="around" w:hAnchor="margin" w:xAlign="center" w:y="1890"/>
                    <w:autoSpaceDE w:val="0"/>
                    <w:autoSpaceDN w:val="0"/>
                    <w:adjustRightInd w:val="0"/>
                    <w:spacing w:after="0" w:line="240" w:lineRule="auto"/>
                    <w:rPr>
                      <w:rFonts w:ascii="Times New Roman" w:hAnsi="Times New Roman" w:cs="Times New Roman"/>
                      <w:color w:val="000000"/>
                      <w:sz w:val="18"/>
                      <w:szCs w:val="18"/>
                    </w:rPr>
                  </w:pPr>
                  <w:r w:rsidRPr="004536B1">
                    <w:rPr>
                      <w:rFonts w:ascii="Times New Roman" w:hAnsi="Times New Roman" w:cs="Times New Roman"/>
                      <w:color w:val="000000"/>
                      <w:sz w:val="18"/>
                      <w:szCs w:val="18"/>
                    </w:rPr>
                    <w:t xml:space="preserve">*SKS anket uygulama rehberine göre belirlenen anket sorularının uygulama zamanı ve uygulanacak kişi sayısına göre Kalite Birim Direktörüne görevlendirilen anketörlerce uygulanmasını sağlar. </w:t>
                  </w:r>
                </w:p>
                <w:p w:rsidR="006028F2" w:rsidRPr="004536B1" w:rsidRDefault="006028F2" w:rsidP="001A3CBE">
                  <w:pPr>
                    <w:framePr w:hSpace="141" w:wrap="around" w:hAnchor="margin" w:xAlign="center" w:y="1890"/>
                    <w:autoSpaceDE w:val="0"/>
                    <w:autoSpaceDN w:val="0"/>
                    <w:adjustRightInd w:val="0"/>
                    <w:spacing w:after="0" w:line="240" w:lineRule="auto"/>
                    <w:rPr>
                      <w:rFonts w:ascii="Times New Roman" w:hAnsi="Times New Roman" w:cs="Times New Roman"/>
                      <w:color w:val="000000"/>
                      <w:sz w:val="18"/>
                      <w:szCs w:val="18"/>
                    </w:rPr>
                  </w:pPr>
                  <w:r w:rsidRPr="004536B1">
                    <w:rPr>
                      <w:rFonts w:ascii="Times New Roman" w:hAnsi="Times New Roman" w:cs="Times New Roman"/>
                      <w:color w:val="000000"/>
                      <w:sz w:val="18"/>
                      <w:szCs w:val="18"/>
                    </w:rPr>
                    <w:t xml:space="preserve"> *Yapılan anketlerin değerlendirilmeleri ve anket sonuçları Sağlık Bakanlığı Performans Kalite Daire Başkanlığı Kurumsal Kalite Sistemine zamanında ve doğru verileri  bir şekilde girişini sağlar. </w:t>
                  </w:r>
                </w:p>
                <w:p w:rsidR="006028F2" w:rsidRPr="005A62FF" w:rsidRDefault="006028F2" w:rsidP="001A3CBE">
                  <w:pPr>
                    <w:framePr w:hSpace="141" w:wrap="around" w:hAnchor="margin" w:xAlign="center" w:y="1890"/>
                    <w:autoSpaceDE w:val="0"/>
                    <w:autoSpaceDN w:val="0"/>
                    <w:adjustRightInd w:val="0"/>
                    <w:spacing w:after="0" w:line="240" w:lineRule="auto"/>
                    <w:rPr>
                      <w:rFonts w:ascii="Times New Roman" w:hAnsi="Times New Roman" w:cs="Times New Roman"/>
                      <w:color w:val="000000"/>
                      <w:sz w:val="20"/>
                      <w:szCs w:val="20"/>
                    </w:rPr>
                  </w:pPr>
                  <w:r w:rsidRPr="004536B1">
                    <w:rPr>
                      <w:rFonts w:ascii="Times New Roman" w:hAnsi="Times New Roman" w:cs="Times New Roman"/>
                      <w:color w:val="000000"/>
                      <w:sz w:val="18"/>
                      <w:szCs w:val="18"/>
                    </w:rPr>
                    <w:t xml:space="preserve"> *Bu uygulamalar ile ilgili talimatları hazırlar, dökümante eder ve gerekirse revizyon yapar. </w:t>
                  </w:r>
                </w:p>
              </w:tc>
            </w:tr>
          </w:tbl>
          <w:p w:rsidR="006028F2" w:rsidRPr="00486C4B" w:rsidRDefault="006028F2" w:rsidP="000A229D">
            <w:pPr>
              <w:autoSpaceDE w:val="0"/>
              <w:autoSpaceDN w:val="0"/>
              <w:adjustRightInd w:val="0"/>
              <w:rPr>
                <w:rFonts w:ascii="Times New Roman" w:hAnsi="Times New Roman" w:cs="Times New Roman"/>
                <w:sz w:val="18"/>
                <w:szCs w:val="18"/>
              </w:rPr>
            </w:pPr>
          </w:p>
        </w:tc>
        <w:tc>
          <w:tcPr>
            <w:tcW w:w="1035" w:type="dxa"/>
          </w:tcPr>
          <w:p w:rsidR="006028F2" w:rsidRPr="00486C4B" w:rsidRDefault="006028F2" w:rsidP="000A229D">
            <w:pPr>
              <w:rPr>
                <w:rFonts w:ascii="Times New Roman" w:hAnsi="Times New Roman" w:cs="Times New Roman"/>
                <w:sz w:val="18"/>
                <w:szCs w:val="18"/>
              </w:rPr>
            </w:pPr>
          </w:p>
        </w:tc>
      </w:tr>
      <w:tr w:rsidR="006D03CF" w:rsidRPr="00486C4B" w:rsidTr="00163D8F">
        <w:trPr>
          <w:trHeight w:val="337"/>
        </w:trPr>
        <w:tc>
          <w:tcPr>
            <w:tcW w:w="3681" w:type="dxa"/>
          </w:tcPr>
          <w:p w:rsidR="006D03CF" w:rsidRPr="00AD4421" w:rsidRDefault="006D03CF" w:rsidP="00163B2D">
            <w:pPr>
              <w:tabs>
                <w:tab w:val="center" w:pos="4536"/>
                <w:tab w:val="right" w:pos="9072"/>
              </w:tabs>
              <w:rPr>
                <w:rFonts w:ascii="Times New Roman" w:hAnsi="Times New Roman" w:cs="Times New Roman"/>
                <w:sz w:val="20"/>
                <w:szCs w:val="20"/>
              </w:rPr>
            </w:pPr>
            <w:r w:rsidRPr="00AD4421">
              <w:rPr>
                <w:rFonts w:ascii="Times New Roman" w:hAnsi="Times New Roman" w:cs="Times New Roman"/>
                <w:sz w:val="20"/>
                <w:szCs w:val="20"/>
              </w:rPr>
              <w:t xml:space="preserve">  </w:t>
            </w:r>
          </w:p>
          <w:p w:rsidR="006D03CF" w:rsidRPr="00AD4421" w:rsidRDefault="00FF086F" w:rsidP="008A42AD">
            <w:pPr>
              <w:tabs>
                <w:tab w:val="center" w:pos="4536"/>
                <w:tab w:val="right" w:pos="9072"/>
              </w:tabs>
              <w:rPr>
                <w:rFonts w:ascii="Times New Roman" w:eastAsia="Times New Roman" w:hAnsi="Times New Roman" w:cs="Times New Roman"/>
                <w:sz w:val="20"/>
                <w:szCs w:val="20"/>
              </w:rPr>
            </w:pPr>
            <w:r>
              <w:rPr>
                <w:rFonts w:ascii="Times New Roman" w:hAnsi="Times New Roman" w:cs="Times New Roman"/>
                <w:color w:val="000000"/>
                <w:sz w:val="20"/>
                <w:szCs w:val="20"/>
              </w:rPr>
              <w:t xml:space="preserve">  </w:t>
            </w:r>
            <w:r w:rsidR="008A42AD">
              <w:rPr>
                <w:rFonts w:ascii="Times New Roman" w:hAnsi="Times New Roman" w:cs="Times New Roman"/>
                <w:color w:val="000000"/>
                <w:sz w:val="20"/>
                <w:szCs w:val="20"/>
              </w:rPr>
              <w:t>Düzgün DALGIÇ</w:t>
            </w:r>
          </w:p>
        </w:tc>
        <w:tc>
          <w:tcPr>
            <w:tcW w:w="3144" w:type="dxa"/>
          </w:tcPr>
          <w:p w:rsidR="006D03CF" w:rsidRPr="00AD4421" w:rsidRDefault="006D03CF" w:rsidP="007C2ADB">
            <w:pPr>
              <w:rPr>
                <w:rFonts w:ascii="Times New Roman" w:hAnsi="Times New Roman" w:cs="Times New Roman"/>
                <w:color w:val="000000"/>
                <w:sz w:val="20"/>
                <w:szCs w:val="20"/>
              </w:rPr>
            </w:pPr>
          </w:p>
          <w:p w:rsidR="006D03CF" w:rsidRPr="00AD4421" w:rsidRDefault="006D03CF" w:rsidP="007C2ADB">
            <w:pPr>
              <w:rPr>
                <w:rFonts w:ascii="Times New Roman" w:hAnsi="Times New Roman" w:cs="Times New Roman"/>
                <w:sz w:val="20"/>
                <w:szCs w:val="20"/>
              </w:rPr>
            </w:pPr>
            <w:r w:rsidRPr="00AD4421">
              <w:rPr>
                <w:rFonts w:ascii="Times New Roman" w:hAnsi="Times New Roman" w:cs="Times New Roman"/>
                <w:sz w:val="20"/>
                <w:szCs w:val="20"/>
              </w:rPr>
              <w:t xml:space="preserve">İdari Mali İşler Müd. </w:t>
            </w:r>
            <w:r w:rsidR="008A42AD">
              <w:rPr>
                <w:rFonts w:ascii="Times New Roman" w:hAnsi="Times New Roman" w:cs="Times New Roman"/>
                <w:sz w:val="20"/>
                <w:szCs w:val="20"/>
              </w:rPr>
              <w:t>Yrd.</w:t>
            </w:r>
          </w:p>
        </w:tc>
        <w:tc>
          <w:tcPr>
            <w:tcW w:w="1715" w:type="dxa"/>
          </w:tcPr>
          <w:p w:rsidR="00F45A93" w:rsidRDefault="00F45A93">
            <w:pPr>
              <w:rPr>
                <w:rFonts w:ascii="Times New Roman" w:hAnsi="Times New Roman" w:cs="Times New Roman"/>
                <w:sz w:val="18"/>
                <w:szCs w:val="18"/>
              </w:rPr>
            </w:pPr>
          </w:p>
          <w:p w:rsidR="006D03CF" w:rsidRPr="00486C4B" w:rsidRDefault="006028F2">
            <w:pPr>
              <w:rPr>
                <w:rFonts w:ascii="Times New Roman" w:hAnsi="Times New Roman" w:cs="Times New Roman"/>
                <w:sz w:val="18"/>
                <w:szCs w:val="18"/>
              </w:rPr>
            </w:pPr>
            <w:r>
              <w:rPr>
                <w:rFonts w:ascii="Times New Roman" w:hAnsi="Times New Roman" w:cs="Times New Roman"/>
                <w:sz w:val="18"/>
                <w:szCs w:val="18"/>
              </w:rPr>
              <w:t>Başkan Yrd.</w:t>
            </w:r>
          </w:p>
        </w:tc>
        <w:tc>
          <w:tcPr>
            <w:tcW w:w="5676" w:type="dxa"/>
            <w:vMerge/>
          </w:tcPr>
          <w:p w:rsidR="006D03CF" w:rsidRPr="00486C4B" w:rsidRDefault="006D03CF" w:rsidP="007C2ADB">
            <w:pPr>
              <w:rPr>
                <w:rFonts w:ascii="Times New Roman" w:hAnsi="Times New Roman" w:cs="Times New Roman"/>
                <w:sz w:val="18"/>
                <w:szCs w:val="18"/>
              </w:rPr>
            </w:pPr>
          </w:p>
        </w:tc>
        <w:tc>
          <w:tcPr>
            <w:tcW w:w="1035" w:type="dxa"/>
          </w:tcPr>
          <w:p w:rsidR="006D03CF" w:rsidRPr="00486C4B" w:rsidRDefault="006D03CF" w:rsidP="007C2ADB">
            <w:pPr>
              <w:rPr>
                <w:rFonts w:ascii="Times New Roman" w:hAnsi="Times New Roman" w:cs="Times New Roman"/>
                <w:sz w:val="18"/>
                <w:szCs w:val="18"/>
              </w:rPr>
            </w:pPr>
          </w:p>
        </w:tc>
      </w:tr>
      <w:tr w:rsidR="006D03CF" w:rsidRPr="00486C4B" w:rsidTr="00163D8F">
        <w:trPr>
          <w:trHeight w:val="347"/>
        </w:trPr>
        <w:tc>
          <w:tcPr>
            <w:tcW w:w="3681" w:type="dxa"/>
          </w:tcPr>
          <w:p w:rsidR="006D03CF" w:rsidRPr="00AD4421" w:rsidRDefault="006D03CF" w:rsidP="00163B2D">
            <w:pPr>
              <w:pStyle w:val="Default"/>
              <w:rPr>
                <w:rFonts w:ascii="Times New Roman" w:hAnsi="Times New Roman" w:cs="Times New Roman"/>
                <w:color w:val="auto"/>
                <w:sz w:val="20"/>
                <w:szCs w:val="20"/>
              </w:rPr>
            </w:pPr>
          </w:p>
          <w:tbl>
            <w:tblPr>
              <w:tblW w:w="1529" w:type="dxa"/>
              <w:tblInd w:w="1" w:type="dxa"/>
              <w:tblBorders>
                <w:top w:val="nil"/>
                <w:left w:val="nil"/>
                <w:bottom w:val="nil"/>
                <w:right w:val="nil"/>
              </w:tblBorders>
              <w:tblLook w:val="0000"/>
            </w:tblPr>
            <w:tblGrid>
              <w:gridCol w:w="1529"/>
            </w:tblGrid>
            <w:tr w:rsidR="006D03CF" w:rsidRPr="00AD4421" w:rsidTr="00163D8F">
              <w:trPr>
                <w:trHeight w:val="63"/>
              </w:trPr>
              <w:tc>
                <w:tcPr>
                  <w:tcW w:w="0" w:type="auto"/>
                </w:tcPr>
                <w:p w:rsidR="006D03CF" w:rsidRPr="00AD4421" w:rsidRDefault="000A229D" w:rsidP="001A3CBE">
                  <w:pPr>
                    <w:pStyle w:val="Default"/>
                    <w:framePr w:hSpace="141" w:wrap="around" w:hAnchor="margin" w:xAlign="center" w:y="1890"/>
                    <w:rPr>
                      <w:rFonts w:ascii="Times New Roman" w:hAnsi="Times New Roman" w:cs="Times New Roman"/>
                      <w:sz w:val="20"/>
                      <w:szCs w:val="20"/>
                    </w:rPr>
                  </w:pPr>
                  <w:r>
                    <w:rPr>
                      <w:rFonts w:ascii="Times New Roman" w:hAnsi="Times New Roman" w:cs="Times New Roman"/>
                      <w:sz w:val="20"/>
                      <w:szCs w:val="20"/>
                    </w:rPr>
                    <w:t>Suzan YILDIZ</w:t>
                  </w:r>
                </w:p>
              </w:tc>
            </w:tr>
          </w:tbl>
          <w:p w:rsidR="006D03CF" w:rsidRPr="00AD4421" w:rsidRDefault="006D03CF" w:rsidP="00163B2D">
            <w:pPr>
              <w:tabs>
                <w:tab w:val="center" w:pos="4536"/>
                <w:tab w:val="right" w:pos="9072"/>
              </w:tabs>
              <w:rPr>
                <w:rFonts w:ascii="Times New Roman" w:eastAsia="Times New Roman" w:hAnsi="Times New Roman" w:cs="Times New Roman"/>
                <w:sz w:val="20"/>
                <w:szCs w:val="20"/>
              </w:rPr>
            </w:pPr>
          </w:p>
        </w:tc>
        <w:tc>
          <w:tcPr>
            <w:tcW w:w="3144" w:type="dxa"/>
          </w:tcPr>
          <w:p w:rsidR="006D03CF" w:rsidRPr="00AD4421" w:rsidRDefault="006D03CF" w:rsidP="007C2ADB">
            <w:pPr>
              <w:rPr>
                <w:rFonts w:ascii="Times New Roman" w:hAnsi="Times New Roman" w:cs="Times New Roman"/>
                <w:color w:val="000000"/>
                <w:sz w:val="20"/>
                <w:szCs w:val="20"/>
              </w:rPr>
            </w:pPr>
          </w:p>
          <w:p w:rsidR="006D03CF" w:rsidRPr="00AD4421" w:rsidRDefault="006D03CF" w:rsidP="007C2ADB">
            <w:pPr>
              <w:rPr>
                <w:rFonts w:ascii="Times New Roman" w:hAnsi="Times New Roman" w:cs="Times New Roman"/>
                <w:sz w:val="20"/>
                <w:szCs w:val="20"/>
              </w:rPr>
            </w:pPr>
            <w:r w:rsidRPr="00AD4421">
              <w:rPr>
                <w:rFonts w:ascii="Times New Roman" w:hAnsi="Times New Roman" w:cs="Times New Roman"/>
                <w:sz w:val="20"/>
                <w:szCs w:val="20"/>
              </w:rPr>
              <w:t xml:space="preserve">Sağlık Bakım Hizmetleri </w:t>
            </w:r>
            <w:r w:rsidR="007723DD">
              <w:rPr>
                <w:rFonts w:ascii="Times New Roman" w:hAnsi="Times New Roman" w:cs="Times New Roman"/>
                <w:sz w:val="20"/>
                <w:szCs w:val="20"/>
              </w:rPr>
              <w:t>Müd.</w:t>
            </w:r>
          </w:p>
        </w:tc>
        <w:tc>
          <w:tcPr>
            <w:tcW w:w="1715" w:type="dxa"/>
          </w:tcPr>
          <w:p w:rsidR="00F45A93" w:rsidRDefault="00F45A93">
            <w:pPr>
              <w:rPr>
                <w:rFonts w:ascii="Times New Roman" w:hAnsi="Times New Roman" w:cs="Times New Roman"/>
                <w:sz w:val="18"/>
                <w:szCs w:val="18"/>
              </w:rPr>
            </w:pPr>
          </w:p>
          <w:p w:rsidR="006D03CF" w:rsidRPr="00486C4B" w:rsidRDefault="006D03CF">
            <w:pPr>
              <w:rPr>
                <w:rFonts w:ascii="Times New Roman" w:hAnsi="Times New Roman" w:cs="Times New Roman"/>
                <w:sz w:val="18"/>
                <w:szCs w:val="18"/>
              </w:rPr>
            </w:pPr>
            <w:r w:rsidRPr="00486C4B">
              <w:rPr>
                <w:rFonts w:ascii="Times New Roman" w:hAnsi="Times New Roman" w:cs="Times New Roman"/>
                <w:sz w:val="18"/>
                <w:szCs w:val="18"/>
              </w:rPr>
              <w:t>Üye</w:t>
            </w:r>
          </w:p>
        </w:tc>
        <w:tc>
          <w:tcPr>
            <w:tcW w:w="5676" w:type="dxa"/>
            <w:vMerge/>
          </w:tcPr>
          <w:p w:rsidR="006D03CF" w:rsidRPr="00486C4B" w:rsidRDefault="006D03CF" w:rsidP="007C2ADB">
            <w:pPr>
              <w:rPr>
                <w:rFonts w:ascii="Times New Roman" w:hAnsi="Times New Roman" w:cs="Times New Roman"/>
                <w:sz w:val="18"/>
                <w:szCs w:val="18"/>
              </w:rPr>
            </w:pPr>
          </w:p>
        </w:tc>
        <w:tc>
          <w:tcPr>
            <w:tcW w:w="1035" w:type="dxa"/>
          </w:tcPr>
          <w:p w:rsidR="006D03CF" w:rsidRPr="00486C4B" w:rsidRDefault="006D03CF" w:rsidP="007C2ADB">
            <w:pPr>
              <w:rPr>
                <w:rFonts w:ascii="Times New Roman" w:hAnsi="Times New Roman" w:cs="Times New Roman"/>
                <w:sz w:val="18"/>
                <w:szCs w:val="18"/>
              </w:rPr>
            </w:pPr>
          </w:p>
        </w:tc>
      </w:tr>
      <w:tr w:rsidR="006D03CF" w:rsidRPr="00486C4B" w:rsidTr="00163D8F">
        <w:trPr>
          <w:trHeight w:val="315"/>
        </w:trPr>
        <w:tc>
          <w:tcPr>
            <w:tcW w:w="3681" w:type="dxa"/>
          </w:tcPr>
          <w:p w:rsidR="006D03CF" w:rsidRPr="00AD4421" w:rsidRDefault="006D03CF" w:rsidP="00163B2D">
            <w:pPr>
              <w:pStyle w:val="Default"/>
              <w:rPr>
                <w:rFonts w:ascii="Times New Roman" w:hAnsi="Times New Roman" w:cs="Times New Roman"/>
                <w:color w:val="auto"/>
                <w:sz w:val="20"/>
                <w:szCs w:val="20"/>
              </w:rPr>
            </w:pPr>
          </w:p>
          <w:tbl>
            <w:tblPr>
              <w:tblW w:w="2071" w:type="dxa"/>
              <w:tblInd w:w="1" w:type="dxa"/>
              <w:tblBorders>
                <w:top w:val="nil"/>
                <w:left w:val="nil"/>
                <w:bottom w:val="nil"/>
                <w:right w:val="nil"/>
              </w:tblBorders>
              <w:tblLook w:val="0000"/>
            </w:tblPr>
            <w:tblGrid>
              <w:gridCol w:w="2071"/>
            </w:tblGrid>
            <w:tr w:rsidR="006D03CF" w:rsidRPr="00AD4421" w:rsidTr="00163D8F">
              <w:trPr>
                <w:trHeight w:val="63"/>
              </w:trPr>
              <w:tc>
                <w:tcPr>
                  <w:tcW w:w="0" w:type="auto"/>
                </w:tcPr>
                <w:p w:rsidR="006D03CF" w:rsidRPr="00AD4421" w:rsidRDefault="00AD4421" w:rsidP="001A3CBE">
                  <w:pPr>
                    <w:pStyle w:val="Default"/>
                    <w:framePr w:hSpace="141" w:wrap="around" w:hAnchor="margin" w:xAlign="center" w:y="1890"/>
                    <w:rPr>
                      <w:rFonts w:ascii="Times New Roman" w:hAnsi="Times New Roman" w:cs="Times New Roman"/>
                      <w:sz w:val="20"/>
                      <w:szCs w:val="20"/>
                    </w:rPr>
                  </w:pPr>
                  <w:r>
                    <w:rPr>
                      <w:rFonts w:ascii="Times New Roman" w:hAnsi="Times New Roman" w:cs="Times New Roman"/>
                      <w:sz w:val="20"/>
                      <w:szCs w:val="20"/>
                    </w:rPr>
                    <w:t xml:space="preserve">Ceren </w:t>
                  </w:r>
                  <w:r w:rsidR="006D03CF" w:rsidRPr="00AD4421">
                    <w:rPr>
                      <w:rFonts w:ascii="Times New Roman" w:hAnsi="Times New Roman" w:cs="Times New Roman"/>
                      <w:sz w:val="20"/>
                      <w:szCs w:val="20"/>
                    </w:rPr>
                    <w:t xml:space="preserve"> D.DÖNERTAŞ</w:t>
                  </w:r>
                </w:p>
              </w:tc>
            </w:tr>
          </w:tbl>
          <w:p w:rsidR="006D03CF" w:rsidRPr="00AD4421" w:rsidRDefault="006D03CF" w:rsidP="00163B2D">
            <w:pPr>
              <w:tabs>
                <w:tab w:val="center" w:pos="4536"/>
                <w:tab w:val="right" w:pos="9072"/>
              </w:tabs>
              <w:rPr>
                <w:rFonts w:ascii="Times New Roman" w:eastAsia="Times New Roman" w:hAnsi="Times New Roman" w:cs="Times New Roman"/>
                <w:sz w:val="20"/>
                <w:szCs w:val="20"/>
              </w:rPr>
            </w:pPr>
          </w:p>
        </w:tc>
        <w:tc>
          <w:tcPr>
            <w:tcW w:w="3144" w:type="dxa"/>
          </w:tcPr>
          <w:p w:rsidR="00AD4421" w:rsidRDefault="00AD4421" w:rsidP="007C2ADB">
            <w:pPr>
              <w:autoSpaceDE w:val="0"/>
              <w:autoSpaceDN w:val="0"/>
              <w:adjustRightInd w:val="0"/>
              <w:ind w:left="176" w:right="-108" w:hanging="176"/>
              <w:rPr>
                <w:rFonts w:ascii="Times New Roman" w:hAnsi="Times New Roman" w:cs="Times New Roman"/>
                <w:color w:val="000000"/>
                <w:sz w:val="20"/>
                <w:szCs w:val="20"/>
              </w:rPr>
            </w:pPr>
          </w:p>
          <w:p w:rsidR="006D03CF" w:rsidRPr="00AD4421" w:rsidRDefault="006D03CF" w:rsidP="00AD4421">
            <w:pPr>
              <w:autoSpaceDE w:val="0"/>
              <w:autoSpaceDN w:val="0"/>
              <w:adjustRightInd w:val="0"/>
              <w:ind w:left="176" w:right="-108" w:hanging="176"/>
              <w:rPr>
                <w:rFonts w:ascii="Times New Roman" w:hAnsi="Times New Roman" w:cs="Times New Roman"/>
                <w:sz w:val="20"/>
                <w:szCs w:val="20"/>
              </w:rPr>
            </w:pPr>
            <w:r w:rsidRPr="00AD4421">
              <w:rPr>
                <w:rFonts w:ascii="Times New Roman" w:hAnsi="Times New Roman" w:cs="Times New Roman"/>
                <w:color w:val="000000"/>
                <w:sz w:val="20"/>
                <w:szCs w:val="20"/>
              </w:rPr>
              <w:t>Kalite Yön.Bir.Direktörü</w:t>
            </w:r>
          </w:p>
        </w:tc>
        <w:tc>
          <w:tcPr>
            <w:tcW w:w="1715" w:type="dxa"/>
          </w:tcPr>
          <w:p w:rsidR="00F45A93" w:rsidRDefault="00F45A93">
            <w:pPr>
              <w:rPr>
                <w:rFonts w:ascii="Times New Roman" w:hAnsi="Times New Roman" w:cs="Times New Roman"/>
                <w:sz w:val="18"/>
                <w:szCs w:val="18"/>
              </w:rPr>
            </w:pPr>
          </w:p>
          <w:p w:rsidR="006D03CF" w:rsidRPr="00486C4B" w:rsidRDefault="006D03CF">
            <w:pPr>
              <w:rPr>
                <w:rFonts w:ascii="Times New Roman" w:hAnsi="Times New Roman" w:cs="Times New Roman"/>
                <w:sz w:val="18"/>
                <w:szCs w:val="18"/>
              </w:rPr>
            </w:pPr>
            <w:r w:rsidRPr="00486C4B">
              <w:rPr>
                <w:rFonts w:ascii="Times New Roman" w:hAnsi="Times New Roman" w:cs="Times New Roman"/>
                <w:sz w:val="18"/>
                <w:szCs w:val="18"/>
              </w:rPr>
              <w:t>Üye</w:t>
            </w:r>
          </w:p>
        </w:tc>
        <w:tc>
          <w:tcPr>
            <w:tcW w:w="5676" w:type="dxa"/>
            <w:vMerge/>
          </w:tcPr>
          <w:p w:rsidR="006D03CF" w:rsidRPr="00486C4B" w:rsidRDefault="006D03CF" w:rsidP="007C2ADB">
            <w:pPr>
              <w:rPr>
                <w:rFonts w:ascii="Times New Roman" w:hAnsi="Times New Roman" w:cs="Times New Roman"/>
                <w:sz w:val="18"/>
                <w:szCs w:val="18"/>
              </w:rPr>
            </w:pPr>
          </w:p>
        </w:tc>
        <w:tc>
          <w:tcPr>
            <w:tcW w:w="1035" w:type="dxa"/>
          </w:tcPr>
          <w:p w:rsidR="006D03CF" w:rsidRPr="00486C4B" w:rsidRDefault="006D03CF" w:rsidP="007C2ADB">
            <w:pPr>
              <w:rPr>
                <w:rFonts w:ascii="Times New Roman" w:hAnsi="Times New Roman" w:cs="Times New Roman"/>
                <w:sz w:val="18"/>
                <w:szCs w:val="18"/>
              </w:rPr>
            </w:pPr>
          </w:p>
        </w:tc>
      </w:tr>
      <w:tr w:rsidR="006D03CF" w:rsidRPr="00486C4B" w:rsidTr="00163D8F">
        <w:trPr>
          <w:trHeight w:val="337"/>
        </w:trPr>
        <w:tc>
          <w:tcPr>
            <w:tcW w:w="3681" w:type="dxa"/>
          </w:tcPr>
          <w:p w:rsidR="006D03CF" w:rsidRPr="00AD4421" w:rsidRDefault="006D03CF" w:rsidP="00163B2D">
            <w:pPr>
              <w:pStyle w:val="Default"/>
              <w:rPr>
                <w:rFonts w:ascii="Times New Roman" w:hAnsi="Times New Roman" w:cs="Times New Roman"/>
                <w:color w:val="auto"/>
                <w:sz w:val="20"/>
                <w:szCs w:val="20"/>
              </w:rPr>
            </w:pPr>
          </w:p>
          <w:tbl>
            <w:tblPr>
              <w:tblW w:w="2323" w:type="dxa"/>
              <w:tblInd w:w="1" w:type="dxa"/>
              <w:tblBorders>
                <w:top w:val="nil"/>
                <w:left w:val="nil"/>
                <w:bottom w:val="nil"/>
                <w:right w:val="nil"/>
              </w:tblBorders>
              <w:tblLook w:val="0000"/>
            </w:tblPr>
            <w:tblGrid>
              <w:gridCol w:w="2323"/>
            </w:tblGrid>
            <w:tr w:rsidR="006D03CF" w:rsidRPr="00AD4421" w:rsidTr="00163D8F">
              <w:trPr>
                <w:trHeight w:val="63"/>
              </w:trPr>
              <w:tc>
                <w:tcPr>
                  <w:tcW w:w="0" w:type="auto"/>
                </w:tcPr>
                <w:p w:rsidR="006D03CF" w:rsidRPr="00AD4421" w:rsidRDefault="00855B81" w:rsidP="001A3CBE">
                  <w:pPr>
                    <w:pStyle w:val="Default"/>
                    <w:framePr w:hSpace="141" w:wrap="around" w:hAnchor="margin" w:xAlign="center" w:y="1890"/>
                    <w:ind w:left="33" w:hanging="33"/>
                    <w:rPr>
                      <w:rFonts w:ascii="Times New Roman" w:hAnsi="Times New Roman" w:cs="Times New Roman"/>
                      <w:sz w:val="20"/>
                      <w:szCs w:val="20"/>
                    </w:rPr>
                  </w:pPr>
                  <w:r>
                    <w:rPr>
                      <w:rFonts w:ascii="Times New Roman" w:hAnsi="Times New Roman" w:cs="Times New Roman"/>
                      <w:sz w:val="20"/>
                      <w:szCs w:val="20"/>
                    </w:rPr>
                    <w:t>Pelin TUNCER ÇOBAN</w:t>
                  </w:r>
                </w:p>
              </w:tc>
            </w:tr>
          </w:tbl>
          <w:p w:rsidR="006D03CF" w:rsidRPr="00AD4421" w:rsidRDefault="006D03CF" w:rsidP="00163B2D">
            <w:pPr>
              <w:tabs>
                <w:tab w:val="center" w:pos="4536"/>
                <w:tab w:val="right" w:pos="9072"/>
              </w:tabs>
              <w:rPr>
                <w:rFonts w:ascii="Times New Roman" w:eastAsia="Times New Roman" w:hAnsi="Times New Roman" w:cs="Times New Roman"/>
                <w:sz w:val="20"/>
                <w:szCs w:val="20"/>
              </w:rPr>
            </w:pPr>
          </w:p>
        </w:tc>
        <w:tc>
          <w:tcPr>
            <w:tcW w:w="3144" w:type="dxa"/>
          </w:tcPr>
          <w:p w:rsidR="00AD4421" w:rsidRDefault="00AD4421" w:rsidP="007C2ADB">
            <w:pPr>
              <w:rPr>
                <w:rFonts w:ascii="Times New Roman" w:hAnsi="Times New Roman" w:cs="Times New Roman"/>
                <w:sz w:val="20"/>
                <w:szCs w:val="20"/>
              </w:rPr>
            </w:pPr>
          </w:p>
          <w:p w:rsidR="006D03CF" w:rsidRPr="00AD4421" w:rsidRDefault="006D03CF" w:rsidP="007C2ADB">
            <w:pPr>
              <w:rPr>
                <w:rFonts w:ascii="Times New Roman" w:hAnsi="Times New Roman" w:cs="Times New Roman"/>
                <w:sz w:val="20"/>
                <w:szCs w:val="20"/>
              </w:rPr>
            </w:pPr>
            <w:r w:rsidRPr="00AD4421">
              <w:rPr>
                <w:rFonts w:ascii="Times New Roman" w:hAnsi="Times New Roman" w:cs="Times New Roman"/>
                <w:sz w:val="20"/>
                <w:szCs w:val="20"/>
              </w:rPr>
              <w:t>Kalite Yön. Bir.Çalışanı</w:t>
            </w:r>
          </w:p>
        </w:tc>
        <w:tc>
          <w:tcPr>
            <w:tcW w:w="1715" w:type="dxa"/>
          </w:tcPr>
          <w:p w:rsidR="00F45A93" w:rsidRDefault="00F45A93">
            <w:pPr>
              <w:rPr>
                <w:rFonts w:ascii="Times New Roman" w:hAnsi="Times New Roman" w:cs="Times New Roman"/>
                <w:sz w:val="18"/>
                <w:szCs w:val="18"/>
              </w:rPr>
            </w:pPr>
          </w:p>
          <w:p w:rsidR="006D03CF" w:rsidRPr="00486C4B" w:rsidRDefault="006D03CF">
            <w:pPr>
              <w:rPr>
                <w:rFonts w:ascii="Times New Roman" w:hAnsi="Times New Roman" w:cs="Times New Roman"/>
                <w:sz w:val="18"/>
                <w:szCs w:val="18"/>
              </w:rPr>
            </w:pPr>
            <w:r w:rsidRPr="00486C4B">
              <w:rPr>
                <w:rFonts w:ascii="Times New Roman" w:hAnsi="Times New Roman" w:cs="Times New Roman"/>
                <w:sz w:val="18"/>
                <w:szCs w:val="18"/>
              </w:rPr>
              <w:t>Raportör</w:t>
            </w:r>
          </w:p>
        </w:tc>
        <w:tc>
          <w:tcPr>
            <w:tcW w:w="5676" w:type="dxa"/>
            <w:vMerge/>
          </w:tcPr>
          <w:p w:rsidR="006D03CF" w:rsidRPr="00486C4B" w:rsidRDefault="006D03CF" w:rsidP="007C2ADB">
            <w:pPr>
              <w:rPr>
                <w:rFonts w:ascii="Times New Roman" w:hAnsi="Times New Roman" w:cs="Times New Roman"/>
                <w:sz w:val="18"/>
                <w:szCs w:val="18"/>
              </w:rPr>
            </w:pPr>
          </w:p>
        </w:tc>
        <w:tc>
          <w:tcPr>
            <w:tcW w:w="1035" w:type="dxa"/>
          </w:tcPr>
          <w:p w:rsidR="006D03CF" w:rsidRPr="00486C4B" w:rsidRDefault="006D03CF" w:rsidP="007C2ADB">
            <w:pPr>
              <w:rPr>
                <w:rFonts w:ascii="Times New Roman" w:hAnsi="Times New Roman" w:cs="Times New Roman"/>
                <w:sz w:val="18"/>
                <w:szCs w:val="18"/>
              </w:rPr>
            </w:pPr>
          </w:p>
        </w:tc>
      </w:tr>
      <w:tr w:rsidR="001F009D" w:rsidRPr="00486C4B" w:rsidTr="00163D8F">
        <w:trPr>
          <w:trHeight w:val="337"/>
        </w:trPr>
        <w:tc>
          <w:tcPr>
            <w:tcW w:w="3681" w:type="dxa"/>
          </w:tcPr>
          <w:p w:rsidR="001F009D" w:rsidRPr="00AD4421" w:rsidRDefault="0092085B" w:rsidP="00163B2D">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1F009D">
              <w:rPr>
                <w:rFonts w:ascii="Times New Roman" w:hAnsi="Times New Roman" w:cs="Times New Roman"/>
                <w:color w:val="auto"/>
                <w:sz w:val="20"/>
                <w:szCs w:val="20"/>
              </w:rPr>
              <w:t>Servan OĞUR</w:t>
            </w:r>
          </w:p>
        </w:tc>
        <w:tc>
          <w:tcPr>
            <w:tcW w:w="3144" w:type="dxa"/>
          </w:tcPr>
          <w:p w:rsidR="001F009D" w:rsidRDefault="00FC232A" w:rsidP="007C2ADB">
            <w:pPr>
              <w:rPr>
                <w:rFonts w:ascii="Times New Roman" w:hAnsi="Times New Roman" w:cs="Times New Roman"/>
                <w:sz w:val="20"/>
                <w:szCs w:val="20"/>
              </w:rPr>
            </w:pPr>
            <w:r>
              <w:rPr>
                <w:rFonts w:ascii="Times New Roman" w:hAnsi="Times New Roman" w:cs="Times New Roman"/>
                <w:sz w:val="20"/>
                <w:szCs w:val="20"/>
              </w:rPr>
              <w:t>Psikolog</w:t>
            </w:r>
          </w:p>
        </w:tc>
        <w:tc>
          <w:tcPr>
            <w:tcW w:w="1715" w:type="dxa"/>
          </w:tcPr>
          <w:p w:rsidR="001F009D" w:rsidRDefault="001F009D">
            <w:pPr>
              <w:rPr>
                <w:rFonts w:ascii="Times New Roman" w:hAnsi="Times New Roman" w:cs="Times New Roman"/>
                <w:sz w:val="18"/>
                <w:szCs w:val="18"/>
              </w:rPr>
            </w:pPr>
            <w:r>
              <w:rPr>
                <w:rFonts w:ascii="Times New Roman" w:hAnsi="Times New Roman" w:cs="Times New Roman"/>
                <w:sz w:val="18"/>
                <w:szCs w:val="18"/>
              </w:rPr>
              <w:t>Üye</w:t>
            </w:r>
          </w:p>
        </w:tc>
        <w:tc>
          <w:tcPr>
            <w:tcW w:w="5676" w:type="dxa"/>
            <w:vMerge/>
          </w:tcPr>
          <w:p w:rsidR="001F009D" w:rsidRPr="00486C4B" w:rsidRDefault="001F009D" w:rsidP="007C2ADB">
            <w:pPr>
              <w:rPr>
                <w:rFonts w:ascii="Times New Roman" w:hAnsi="Times New Roman" w:cs="Times New Roman"/>
                <w:sz w:val="18"/>
                <w:szCs w:val="18"/>
              </w:rPr>
            </w:pPr>
          </w:p>
        </w:tc>
        <w:tc>
          <w:tcPr>
            <w:tcW w:w="1035" w:type="dxa"/>
          </w:tcPr>
          <w:p w:rsidR="001F009D" w:rsidRPr="00486C4B" w:rsidRDefault="001F009D" w:rsidP="007C2ADB">
            <w:pPr>
              <w:rPr>
                <w:rFonts w:ascii="Times New Roman" w:hAnsi="Times New Roman" w:cs="Times New Roman"/>
                <w:sz w:val="18"/>
                <w:szCs w:val="18"/>
              </w:rPr>
            </w:pPr>
          </w:p>
        </w:tc>
      </w:tr>
      <w:tr w:rsidR="006D03CF" w:rsidRPr="00486C4B" w:rsidTr="004536B1">
        <w:trPr>
          <w:trHeight w:val="334"/>
        </w:trPr>
        <w:tc>
          <w:tcPr>
            <w:tcW w:w="3681" w:type="dxa"/>
          </w:tcPr>
          <w:p w:rsidR="006D03CF" w:rsidRPr="00AD4421" w:rsidRDefault="006D03CF" w:rsidP="00163B2D">
            <w:pPr>
              <w:pStyle w:val="Default"/>
              <w:rPr>
                <w:rFonts w:ascii="Times New Roman" w:hAnsi="Times New Roman" w:cs="Times New Roman"/>
                <w:sz w:val="20"/>
                <w:szCs w:val="20"/>
              </w:rPr>
            </w:pPr>
            <w:r w:rsidRPr="00AD4421">
              <w:rPr>
                <w:rFonts w:ascii="Times New Roman" w:hAnsi="Times New Roman" w:cs="Times New Roman"/>
                <w:sz w:val="20"/>
                <w:szCs w:val="20"/>
              </w:rPr>
              <w:t xml:space="preserve">  </w:t>
            </w:r>
          </w:p>
          <w:p w:rsidR="006D03CF" w:rsidRPr="00AD4421" w:rsidRDefault="0092085B" w:rsidP="00163B2D">
            <w:pPr>
              <w:pStyle w:val="Default"/>
              <w:rPr>
                <w:rFonts w:ascii="Times New Roman" w:hAnsi="Times New Roman" w:cs="Times New Roman"/>
                <w:sz w:val="20"/>
                <w:szCs w:val="20"/>
              </w:rPr>
            </w:pPr>
            <w:r>
              <w:rPr>
                <w:rFonts w:ascii="Times New Roman" w:hAnsi="Times New Roman" w:cs="Times New Roman"/>
                <w:sz w:val="20"/>
                <w:szCs w:val="20"/>
              </w:rPr>
              <w:t xml:space="preserve">   Şehriban ÇELEBİ</w:t>
            </w:r>
          </w:p>
        </w:tc>
        <w:tc>
          <w:tcPr>
            <w:tcW w:w="3144" w:type="dxa"/>
          </w:tcPr>
          <w:p w:rsidR="006D03CF" w:rsidRPr="00AD4421" w:rsidRDefault="006D03CF" w:rsidP="007C2ADB">
            <w:pPr>
              <w:autoSpaceDE w:val="0"/>
              <w:autoSpaceDN w:val="0"/>
              <w:adjustRightInd w:val="0"/>
              <w:rPr>
                <w:rFonts w:ascii="Times New Roman" w:hAnsi="Times New Roman" w:cs="Times New Roman"/>
                <w:color w:val="000000"/>
                <w:sz w:val="20"/>
                <w:szCs w:val="20"/>
              </w:rPr>
            </w:pPr>
          </w:p>
          <w:p w:rsidR="006D03CF" w:rsidRPr="00AD4421" w:rsidRDefault="00A60A10" w:rsidP="007C2ADB">
            <w:pPr>
              <w:autoSpaceDE w:val="0"/>
              <w:autoSpaceDN w:val="0"/>
              <w:adjustRightInd w:val="0"/>
              <w:rPr>
                <w:rFonts w:ascii="Times New Roman" w:eastAsia="Times New Roman" w:hAnsi="Times New Roman" w:cs="Times New Roman"/>
                <w:sz w:val="20"/>
                <w:szCs w:val="20"/>
              </w:rPr>
            </w:pPr>
            <w:r w:rsidRPr="00A60A10">
              <w:rPr>
                <w:rFonts w:ascii="Times New Roman" w:hAnsi="Times New Roman" w:cs="Times New Roman"/>
                <w:color w:val="000000"/>
                <w:sz w:val="20"/>
                <w:szCs w:val="20"/>
              </w:rPr>
              <w:t>Sosyal Çalışmacı</w:t>
            </w:r>
          </w:p>
        </w:tc>
        <w:tc>
          <w:tcPr>
            <w:tcW w:w="1715" w:type="dxa"/>
          </w:tcPr>
          <w:p w:rsidR="00AD4421" w:rsidRDefault="00AD4421">
            <w:pPr>
              <w:rPr>
                <w:rFonts w:ascii="Times New Roman" w:hAnsi="Times New Roman" w:cs="Times New Roman"/>
                <w:sz w:val="18"/>
                <w:szCs w:val="18"/>
              </w:rPr>
            </w:pPr>
          </w:p>
          <w:p w:rsidR="006D03CF" w:rsidRPr="00486C4B" w:rsidRDefault="006D03CF">
            <w:pPr>
              <w:rPr>
                <w:rFonts w:ascii="Times New Roman" w:hAnsi="Times New Roman" w:cs="Times New Roman"/>
                <w:sz w:val="18"/>
                <w:szCs w:val="18"/>
              </w:rPr>
            </w:pPr>
            <w:r w:rsidRPr="00486C4B">
              <w:rPr>
                <w:rFonts w:ascii="Times New Roman" w:hAnsi="Times New Roman" w:cs="Times New Roman"/>
                <w:sz w:val="18"/>
                <w:szCs w:val="18"/>
              </w:rPr>
              <w:t>Üye</w:t>
            </w:r>
          </w:p>
        </w:tc>
        <w:tc>
          <w:tcPr>
            <w:tcW w:w="5676" w:type="dxa"/>
            <w:vMerge/>
          </w:tcPr>
          <w:p w:rsidR="006D03CF" w:rsidRPr="00486C4B" w:rsidRDefault="006D03CF" w:rsidP="007C2ADB">
            <w:pPr>
              <w:rPr>
                <w:rFonts w:ascii="Times New Roman" w:hAnsi="Times New Roman" w:cs="Times New Roman"/>
                <w:sz w:val="18"/>
                <w:szCs w:val="18"/>
              </w:rPr>
            </w:pPr>
          </w:p>
        </w:tc>
        <w:tc>
          <w:tcPr>
            <w:tcW w:w="1035" w:type="dxa"/>
          </w:tcPr>
          <w:p w:rsidR="006D03CF" w:rsidRPr="00486C4B" w:rsidRDefault="006D03CF" w:rsidP="007C2ADB">
            <w:pPr>
              <w:rPr>
                <w:rFonts w:ascii="Times New Roman" w:hAnsi="Times New Roman" w:cs="Times New Roman"/>
                <w:sz w:val="18"/>
                <w:szCs w:val="18"/>
              </w:rPr>
            </w:pPr>
          </w:p>
        </w:tc>
      </w:tr>
    </w:tbl>
    <w:p w:rsidR="00AB34D3" w:rsidRPr="00486C4B" w:rsidRDefault="00AB34D3" w:rsidP="005A6C92">
      <w:pPr>
        <w:rPr>
          <w:rFonts w:ascii="Times New Roman" w:hAnsi="Times New Roman" w:cs="Times New Roman"/>
          <w:sz w:val="18"/>
          <w:szCs w:val="18"/>
        </w:rPr>
      </w:pPr>
    </w:p>
    <w:sectPr w:rsidR="00AB34D3" w:rsidRPr="00486C4B" w:rsidSect="005A6C92">
      <w:headerReference w:type="even" r:id="rId6"/>
      <w:headerReference w:type="default" r:id="rId7"/>
      <w:footerReference w:type="even" r:id="rId8"/>
      <w:footerReference w:type="default" r:id="rId9"/>
      <w:headerReference w:type="first" r:id="rId10"/>
      <w:footerReference w:type="first" r:id="rId11"/>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655" w:rsidRDefault="00491655" w:rsidP="00C73AE9">
      <w:pPr>
        <w:spacing w:after="0" w:line="240" w:lineRule="auto"/>
      </w:pPr>
      <w:r>
        <w:separator/>
      </w:r>
    </w:p>
  </w:endnote>
  <w:endnote w:type="continuationSeparator" w:id="1">
    <w:p w:rsidR="00491655" w:rsidRDefault="00491655" w:rsidP="00C73A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E3F" w:rsidRDefault="00CC4E3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E3F" w:rsidRDefault="00CC4E3F">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E3F" w:rsidRDefault="00CC4E3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655" w:rsidRDefault="00491655" w:rsidP="00C73AE9">
      <w:pPr>
        <w:spacing w:after="0" w:line="240" w:lineRule="auto"/>
      </w:pPr>
      <w:r>
        <w:separator/>
      </w:r>
    </w:p>
  </w:footnote>
  <w:footnote w:type="continuationSeparator" w:id="1">
    <w:p w:rsidR="00491655" w:rsidRDefault="00491655" w:rsidP="00C73A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E3F" w:rsidRDefault="00CC4E3F">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AE9" w:rsidRDefault="00C73AE9">
    <w:pPr>
      <w:pStyle w:val="stbilgi"/>
    </w:pPr>
  </w:p>
  <w:tbl>
    <w:tblPr>
      <w:tblStyle w:val="TabloKlavuzu"/>
      <w:tblW w:w="15310" w:type="dxa"/>
      <w:tblInd w:w="-601" w:type="dxa"/>
      <w:tblLook w:val="04A0"/>
    </w:tblPr>
    <w:tblGrid>
      <w:gridCol w:w="3062"/>
      <w:gridCol w:w="341"/>
      <w:gridCol w:w="2721"/>
      <w:gridCol w:w="3062"/>
      <w:gridCol w:w="3062"/>
      <w:gridCol w:w="3062"/>
    </w:tblGrid>
    <w:tr w:rsidR="00C73AE9" w:rsidTr="00C73AE9">
      <w:tc>
        <w:tcPr>
          <w:tcW w:w="3403" w:type="dxa"/>
          <w:gridSpan w:val="2"/>
        </w:tcPr>
        <w:p w:rsidR="00C73AE9" w:rsidRDefault="00C73AE9">
          <w:pPr>
            <w:pStyle w:val="stbilgi"/>
          </w:pPr>
        </w:p>
        <w:p w:rsidR="00C73AE9" w:rsidRDefault="00637A5D">
          <w:pPr>
            <w:pStyle w:val="stbilgi"/>
          </w:pPr>
          <w:r w:rsidRPr="00637A5D">
            <w:rPr>
              <w:noProof/>
            </w:rPr>
            <w:drawing>
              <wp:inline distT="0" distB="0" distL="0" distR="0">
                <wp:extent cx="1695450" cy="571500"/>
                <wp:effectExtent l="19050" t="0" r="0" b="0"/>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95450" cy="571500"/>
                        </a:xfrm>
                        <a:prstGeom prst="rect">
                          <a:avLst/>
                        </a:prstGeom>
                        <a:noFill/>
                        <a:ln w="9525">
                          <a:noFill/>
                          <a:miter lim="800000"/>
                          <a:headEnd/>
                          <a:tailEnd/>
                        </a:ln>
                      </pic:spPr>
                    </pic:pic>
                  </a:graphicData>
                </a:graphic>
              </wp:inline>
            </w:drawing>
          </w:r>
        </w:p>
        <w:p w:rsidR="00C73AE9" w:rsidRDefault="00C73AE9">
          <w:pPr>
            <w:pStyle w:val="stbilgi"/>
          </w:pPr>
        </w:p>
      </w:tc>
      <w:tc>
        <w:tcPr>
          <w:tcW w:w="11907" w:type="dxa"/>
          <w:gridSpan w:val="4"/>
        </w:tcPr>
        <w:p w:rsidR="00637A5D" w:rsidRDefault="00637A5D" w:rsidP="00637A5D">
          <w:pPr>
            <w:pStyle w:val="NormalWeb"/>
            <w:spacing w:before="74" w:beforeAutospacing="0" w:after="0"/>
            <w:ind w:right="-91"/>
            <w:jc w:val="center"/>
            <w:rPr>
              <w:b/>
              <w:bCs/>
            </w:rPr>
          </w:pPr>
        </w:p>
        <w:p w:rsidR="00637A5D" w:rsidRPr="00D148D0" w:rsidRDefault="00637A5D" w:rsidP="00D148D0">
          <w:pPr>
            <w:pStyle w:val="NormalWeb"/>
            <w:spacing w:before="74" w:beforeAutospacing="0" w:after="0"/>
            <w:ind w:right="-91"/>
            <w:jc w:val="center"/>
            <w:rPr>
              <w:b/>
            </w:rPr>
          </w:pPr>
          <w:r w:rsidRPr="00D148D0">
            <w:rPr>
              <w:b/>
              <w:bCs/>
            </w:rPr>
            <w:t>TUNCELİ DEVLET HASTANESİ</w:t>
          </w:r>
        </w:p>
        <w:p w:rsidR="00C73AE9" w:rsidRDefault="00637A5D" w:rsidP="00D148D0">
          <w:pPr>
            <w:pStyle w:val="stbilgi"/>
            <w:jc w:val="center"/>
          </w:pPr>
          <w:r w:rsidRPr="00D148D0">
            <w:rPr>
              <w:rFonts w:ascii="Times New Roman" w:hAnsi="Times New Roman" w:cs="Times New Roman"/>
              <w:b/>
              <w:sz w:val="24"/>
              <w:szCs w:val="24"/>
            </w:rPr>
            <w:t xml:space="preserve">KOMİTE VE EKİP </w:t>
          </w:r>
          <w:r w:rsidR="00D148D0" w:rsidRPr="00D148D0">
            <w:rPr>
              <w:rFonts w:ascii="Times New Roman" w:hAnsi="Times New Roman" w:cs="Times New Roman"/>
              <w:b/>
              <w:sz w:val="24"/>
              <w:szCs w:val="24"/>
            </w:rPr>
            <w:t>TAKİP FORMU</w:t>
          </w:r>
        </w:p>
      </w:tc>
    </w:tr>
    <w:tr w:rsidR="00C265B1" w:rsidTr="00A241DE">
      <w:tc>
        <w:tcPr>
          <w:tcW w:w="3062" w:type="dxa"/>
        </w:tcPr>
        <w:p w:rsidR="00C265B1" w:rsidRDefault="00C265B1" w:rsidP="00637A5D">
          <w:pPr>
            <w:pStyle w:val="NormalWeb"/>
            <w:spacing w:after="0"/>
            <w:rPr>
              <w:lang w:val="en-GB"/>
            </w:rPr>
          </w:pPr>
          <w:r>
            <w:rPr>
              <w:b/>
              <w:bCs/>
              <w:sz w:val="15"/>
              <w:szCs w:val="15"/>
              <w:lang w:val="en-GB"/>
            </w:rPr>
            <w:t>Doküman Kodu:KY.FR.06</w:t>
          </w:r>
        </w:p>
        <w:p w:rsidR="00C265B1" w:rsidRDefault="00C265B1" w:rsidP="00C73AE9">
          <w:pPr>
            <w:pStyle w:val="stbilgi"/>
            <w:tabs>
              <w:tab w:val="clear" w:pos="4536"/>
              <w:tab w:val="clear" w:pos="9072"/>
              <w:tab w:val="left" w:pos="1155"/>
            </w:tabs>
          </w:pPr>
        </w:p>
      </w:tc>
      <w:tc>
        <w:tcPr>
          <w:tcW w:w="3062" w:type="dxa"/>
          <w:gridSpan w:val="2"/>
        </w:tcPr>
        <w:p w:rsidR="00C265B1" w:rsidRDefault="00C265B1" w:rsidP="00637A5D">
          <w:pPr>
            <w:pStyle w:val="NormalWeb"/>
            <w:spacing w:after="0"/>
            <w:rPr>
              <w:lang w:val="en-GB"/>
            </w:rPr>
          </w:pPr>
          <w:r>
            <w:rPr>
              <w:b/>
              <w:bCs/>
              <w:sz w:val="15"/>
              <w:szCs w:val="15"/>
              <w:lang w:val="en-GB"/>
            </w:rPr>
            <w:t>YayınTarihi:21/08/2019</w:t>
          </w:r>
        </w:p>
        <w:p w:rsidR="00C265B1" w:rsidRDefault="00C265B1" w:rsidP="00C73AE9">
          <w:pPr>
            <w:pStyle w:val="stbilgi"/>
            <w:tabs>
              <w:tab w:val="clear" w:pos="4536"/>
              <w:tab w:val="clear" w:pos="9072"/>
              <w:tab w:val="left" w:pos="1155"/>
            </w:tabs>
          </w:pPr>
        </w:p>
      </w:tc>
      <w:tc>
        <w:tcPr>
          <w:tcW w:w="3062" w:type="dxa"/>
        </w:tcPr>
        <w:p w:rsidR="00C265B1" w:rsidRDefault="00C265B1">
          <w:pPr>
            <w:pStyle w:val="NormalWeb"/>
            <w:tabs>
              <w:tab w:val="center" w:pos="4536"/>
              <w:tab w:val="right" w:pos="9072"/>
            </w:tabs>
            <w:spacing w:after="0"/>
            <w:rPr>
              <w:lang w:val="en-GB"/>
            </w:rPr>
          </w:pPr>
          <w:r>
            <w:rPr>
              <w:b/>
              <w:bCs/>
              <w:sz w:val="15"/>
              <w:szCs w:val="15"/>
              <w:lang w:val="en-GB"/>
            </w:rPr>
            <w:t>RevizyonTarihi:25/04/2023</w:t>
          </w:r>
        </w:p>
      </w:tc>
      <w:tc>
        <w:tcPr>
          <w:tcW w:w="3062" w:type="dxa"/>
        </w:tcPr>
        <w:p w:rsidR="00C265B1" w:rsidRDefault="00C265B1">
          <w:pPr>
            <w:pStyle w:val="NormalWeb"/>
            <w:tabs>
              <w:tab w:val="center" w:pos="4536"/>
              <w:tab w:val="right" w:pos="9072"/>
            </w:tabs>
            <w:spacing w:after="0"/>
            <w:rPr>
              <w:lang w:val="en-GB"/>
            </w:rPr>
          </w:pPr>
          <w:r>
            <w:rPr>
              <w:b/>
              <w:bCs/>
              <w:sz w:val="15"/>
              <w:szCs w:val="15"/>
              <w:lang w:val="en-GB"/>
            </w:rPr>
            <w:t>Revizyon No:04</w:t>
          </w:r>
        </w:p>
      </w:tc>
      <w:tc>
        <w:tcPr>
          <w:tcW w:w="3062" w:type="dxa"/>
        </w:tcPr>
        <w:p w:rsidR="00C265B1" w:rsidRDefault="00C265B1" w:rsidP="00637A5D">
          <w:pPr>
            <w:pStyle w:val="NormalWeb"/>
            <w:spacing w:after="0"/>
          </w:pPr>
          <w:r>
            <w:rPr>
              <w:rFonts w:ascii="Calibri" w:hAnsi="Calibri"/>
              <w:b/>
              <w:bCs/>
              <w:sz w:val="16"/>
              <w:szCs w:val="16"/>
              <w:lang w:val="en-GB"/>
            </w:rPr>
            <w:t>SAYFA NO: 1</w:t>
          </w:r>
          <w:r>
            <w:rPr>
              <w:rFonts w:ascii="Calibri" w:hAnsi="Calibri"/>
              <w:sz w:val="16"/>
              <w:szCs w:val="16"/>
              <w:lang w:val="en-GB"/>
            </w:rPr>
            <w:t>/ 1</w:t>
          </w:r>
        </w:p>
        <w:p w:rsidR="00C265B1" w:rsidRDefault="00C265B1" w:rsidP="00C73AE9">
          <w:pPr>
            <w:pStyle w:val="stbilgi"/>
            <w:tabs>
              <w:tab w:val="clear" w:pos="4536"/>
              <w:tab w:val="clear" w:pos="9072"/>
              <w:tab w:val="left" w:pos="1155"/>
            </w:tabs>
          </w:pPr>
        </w:p>
      </w:tc>
    </w:tr>
  </w:tbl>
  <w:p w:rsidR="00637A5D" w:rsidRDefault="00637A5D" w:rsidP="00BB5980">
    <w:pPr>
      <w:pStyle w:val="stbilgi"/>
      <w:ind w:left="-709"/>
    </w:pPr>
    <w:r>
      <w:t xml:space="preserve">  </w:t>
    </w:r>
    <w:r w:rsidR="007C2ADB">
      <w:t>Bulunduğu Komite/Ekip:</w:t>
    </w:r>
    <w:r w:rsidR="00BB0D3B" w:rsidRPr="00BB0D3B">
      <w:t xml:space="preserve"> </w:t>
    </w:r>
    <w:r w:rsidR="00BB0D3B" w:rsidRPr="000D70F0">
      <w:rPr>
        <w:rFonts w:ascii="Times New Roman" w:hAnsi="Times New Roman" w:cs="Times New Roman"/>
        <w:b/>
      </w:rPr>
      <w:t xml:space="preserve">HASTA </w:t>
    </w:r>
    <w:r w:rsidR="00D15F72" w:rsidRPr="000D70F0">
      <w:rPr>
        <w:rFonts w:ascii="Times New Roman" w:hAnsi="Times New Roman" w:cs="Times New Roman"/>
        <w:b/>
      </w:rPr>
      <w:t xml:space="preserve"> VE HASTA YAKINI </w:t>
    </w:r>
    <w:r w:rsidR="00BB0D3B" w:rsidRPr="000D70F0">
      <w:rPr>
        <w:rFonts w:ascii="Times New Roman" w:hAnsi="Times New Roman" w:cs="Times New Roman"/>
        <w:b/>
      </w:rPr>
      <w:t>GÖRÜŞ ÖNERİ ŞİKAYET  DEĞERLENDİRME EKİBİ</w:t>
    </w:r>
  </w:p>
  <w:p w:rsidR="00C73AE9" w:rsidRDefault="00C73AE9">
    <w:pPr>
      <w:pStyle w:val="stbilgi"/>
    </w:pPr>
  </w:p>
  <w:p w:rsidR="00C73AE9" w:rsidRDefault="00C73AE9">
    <w:pPr>
      <w:pStyle w:val="stbilgi"/>
    </w:pPr>
  </w:p>
  <w:p w:rsidR="00C73AE9" w:rsidRDefault="00C73AE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E3F" w:rsidRDefault="00CC4E3F">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A6C92"/>
    <w:rsid w:val="00000249"/>
    <w:rsid w:val="0005531A"/>
    <w:rsid w:val="000A052A"/>
    <w:rsid w:val="000A229D"/>
    <w:rsid w:val="000C325A"/>
    <w:rsid w:val="000D70F0"/>
    <w:rsid w:val="00155800"/>
    <w:rsid w:val="00157C45"/>
    <w:rsid w:val="00163B2D"/>
    <w:rsid w:val="00163D8F"/>
    <w:rsid w:val="00173200"/>
    <w:rsid w:val="00196D5D"/>
    <w:rsid w:val="001A3CBE"/>
    <w:rsid w:val="001B1804"/>
    <w:rsid w:val="001D109A"/>
    <w:rsid w:val="001D699C"/>
    <w:rsid w:val="001F009D"/>
    <w:rsid w:val="0024695B"/>
    <w:rsid w:val="002B5A27"/>
    <w:rsid w:val="003178B2"/>
    <w:rsid w:val="003B52E7"/>
    <w:rsid w:val="003D731F"/>
    <w:rsid w:val="004129A2"/>
    <w:rsid w:val="004536B1"/>
    <w:rsid w:val="00461D31"/>
    <w:rsid w:val="00486C4B"/>
    <w:rsid w:val="00491655"/>
    <w:rsid w:val="004933F2"/>
    <w:rsid w:val="004E3466"/>
    <w:rsid w:val="00515817"/>
    <w:rsid w:val="005A62FF"/>
    <w:rsid w:val="005A6C92"/>
    <w:rsid w:val="005C487C"/>
    <w:rsid w:val="005F5FEE"/>
    <w:rsid w:val="006028F2"/>
    <w:rsid w:val="00637A5D"/>
    <w:rsid w:val="006B07A3"/>
    <w:rsid w:val="006D03CF"/>
    <w:rsid w:val="006D6B6C"/>
    <w:rsid w:val="006F5608"/>
    <w:rsid w:val="007560EA"/>
    <w:rsid w:val="007723DD"/>
    <w:rsid w:val="0077270F"/>
    <w:rsid w:val="007B3C9B"/>
    <w:rsid w:val="007C2ADB"/>
    <w:rsid w:val="007D16D1"/>
    <w:rsid w:val="00806BCC"/>
    <w:rsid w:val="00825066"/>
    <w:rsid w:val="00855B81"/>
    <w:rsid w:val="008A42AD"/>
    <w:rsid w:val="008C69CD"/>
    <w:rsid w:val="008D6F11"/>
    <w:rsid w:val="008E24D5"/>
    <w:rsid w:val="008E357D"/>
    <w:rsid w:val="0092085B"/>
    <w:rsid w:val="0092665E"/>
    <w:rsid w:val="00937A6C"/>
    <w:rsid w:val="0094779D"/>
    <w:rsid w:val="009528FD"/>
    <w:rsid w:val="009637AD"/>
    <w:rsid w:val="009B420F"/>
    <w:rsid w:val="009B6157"/>
    <w:rsid w:val="009D544D"/>
    <w:rsid w:val="009E1EDA"/>
    <w:rsid w:val="00A156C7"/>
    <w:rsid w:val="00A32ED9"/>
    <w:rsid w:val="00A60A10"/>
    <w:rsid w:val="00AA6BA5"/>
    <w:rsid w:val="00AA7C9A"/>
    <w:rsid w:val="00AB2955"/>
    <w:rsid w:val="00AB34D3"/>
    <w:rsid w:val="00AB483F"/>
    <w:rsid w:val="00AD4421"/>
    <w:rsid w:val="00AE6C4E"/>
    <w:rsid w:val="00AF224A"/>
    <w:rsid w:val="00B42ADC"/>
    <w:rsid w:val="00B95B91"/>
    <w:rsid w:val="00BB0D3B"/>
    <w:rsid w:val="00BB5482"/>
    <w:rsid w:val="00BB5980"/>
    <w:rsid w:val="00BE0B77"/>
    <w:rsid w:val="00C07692"/>
    <w:rsid w:val="00C13A3E"/>
    <w:rsid w:val="00C265B1"/>
    <w:rsid w:val="00C43881"/>
    <w:rsid w:val="00C73AE9"/>
    <w:rsid w:val="00C84E62"/>
    <w:rsid w:val="00CC4E3F"/>
    <w:rsid w:val="00D148D0"/>
    <w:rsid w:val="00D15F72"/>
    <w:rsid w:val="00D36CC0"/>
    <w:rsid w:val="00D64F92"/>
    <w:rsid w:val="00D85293"/>
    <w:rsid w:val="00DB237C"/>
    <w:rsid w:val="00E32AD8"/>
    <w:rsid w:val="00EE2747"/>
    <w:rsid w:val="00EF58A1"/>
    <w:rsid w:val="00EF5DE8"/>
    <w:rsid w:val="00F34795"/>
    <w:rsid w:val="00F36ED9"/>
    <w:rsid w:val="00F37301"/>
    <w:rsid w:val="00F45A93"/>
    <w:rsid w:val="00F630E9"/>
    <w:rsid w:val="00F77A7B"/>
    <w:rsid w:val="00FC232A"/>
    <w:rsid w:val="00FD72EC"/>
    <w:rsid w:val="00FE2413"/>
    <w:rsid w:val="00FF086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46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A6C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nuBal">
    <w:name w:val="Title"/>
    <w:basedOn w:val="Normal"/>
    <w:next w:val="Normal"/>
    <w:link w:val="KonuBalChar"/>
    <w:uiPriority w:val="10"/>
    <w:qFormat/>
    <w:rsid w:val="005A6C9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KonuBalChar">
    <w:name w:val="Konu Başlığı Char"/>
    <w:basedOn w:val="VarsaylanParagrafYazTipi"/>
    <w:link w:val="KonuBal"/>
    <w:uiPriority w:val="10"/>
    <w:rsid w:val="005A6C92"/>
    <w:rPr>
      <w:rFonts w:ascii="Cambria" w:eastAsia="Times New Roman" w:hAnsi="Cambria" w:cs="Times New Roman"/>
      <w:b/>
      <w:bCs/>
      <w:kern w:val="28"/>
      <w:sz w:val="32"/>
      <w:szCs w:val="32"/>
      <w:lang w:eastAsia="en-US"/>
    </w:rPr>
  </w:style>
  <w:style w:type="paragraph" w:customStyle="1" w:styleId="Default">
    <w:name w:val="Default"/>
    <w:rsid w:val="005A6C92"/>
    <w:pPr>
      <w:autoSpaceDE w:val="0"/>
      <w:autoSpaceDN w:val="0"/>
      <w:adjustRightInd w:val="0"/>
      <w:spacing w:after="0" w:line="240" w:lineRule="auto"/>
    </w:pPr>
    <w:rPr>
      <w:rFonts w:ascii="Arial" w:eastAsia="Calibri" w:hAnsi="Arial" w:cs="Arial"/>
      <w:color w:val="000000"/>
      <w:sz w:val="24"/>
      <w:szCs w:val="24"/>
    </w:rPr>
  </w:style>
  <w:style w:type="paragraph" w:styleId="stbilgi">
    <w:name w:val="header"/>
    <w:basedOn w:val="Normal"/>
    <w:link w:val="stbilgiChar"/>
    <w:uiPriority w:val="99"/>
    <w:semiHidden/>
    <w:unhideWhenUsed/>
    <w:rsid w:val="00C73AE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73AE9"/>
  </w:style>
  <w:style w:type="paragraph" w:styleId="Altbilgi">
    <w:name w:val="footer"/>
    <w:basedOn w:val="Normal"/>
    <w:link w:val="AltbilgiChar"/>
    <w:uiPriority w:val="99"/>
    <w:semiHidden/>
    <w:unhideWhenUsed/>
    <w:rsid w:val="00C73AE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73AE9"/>
  </w:style>
  <w:style w:type="paragraph" w:styleId="BalonMetni">
    <w:name w:val="Balloon Text"/>
    <w:basedOn w:val="Normal"/>
    <w:link w:val="BalonMetniChar"/>
    <w:uiPriority w:val="99"/>
    <w:semiHidden/>
    <w:unhideWhenUsed/>
    <w:rsid w:val="00637A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37A5D"/>
    <w:rPr>
      <w:rFonts w:ascii="Tahoma" w:hAnsi="Tahoma" w:cs="Tahoma"/>
      <w:sz w:val="16"/>
      <w:szCs w:val="16"/>
    </w:rPr>
  </w:style>
  <w:style w:type="paragraph" w:styleId="NormalWeb">
    <w:name w:val="Normal (Web)"/>
    <w:basedOn w:val="Normal"/>
    <w:uiPriority w:val="99"/>
    <w:unhideWhenUsed/>
    <w:rsid w:val="00637A5D"/>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2607333">
      <w:bodyDiv w:val="1"/>
      <w:marLeft w:val="0"/>
      <w:marRight w:val="0"/>
      <w:marTop w:val="0"/>
      <w:marBottom w:val="0"/>
      <w:divBdr>
        <w:top w:val="none" w:sz="0" w:space="0" w:color="auto"/>
        <w:left w:val="none" w:sz="0" w:space="0" w:color="auto"/>
        <w:bottom w:val="none" w:sz="0" w:space="0" w:color="auto"/>
        <w:right w:val="none" w:sz="0" w:space="0" w:color="auto"/>
      </w:divBdr>
    </w:div>
    <w:div w:id="629091952">
      <w:bodyDiv w:val="1"/>
      <w:marLeft w:val="0"/>
      <w:marRight w:val="0"/>
      <w:marTop w:val="0"/>
      <w:marBottom w:val="0"/>
      <w:divBdr>
        <w:top w:val="none" w:sz="0" w:space="0" w:color="auto"/>
        <w:left w:val="none" w:sz="0" w:space="0" w:color="auto"/>
        <w:bottom w:val="none" w:sz="0" w:space="0" w:color="auto"/>
        <w:right w:val="none" w:sz="0" w:space="0" w:color="auto"/>
      </w:divBdr>
    </w:div>
    <w:div w:id="931204545">
      <w:bodyDiv w:val="1"/>
      <w:marLeft w:val="0"/>
      <w:marRight w:val="0"/>
      <w:marTop w:val="0"/>
      <w:marBottom w:val="0"/>
      <w:divBdr>
        <w:top w:val="none" w:sz="0" w:space="0" w:color="auto"/>
        <w:left w:val="none" w:sz="0" w:space="0" w:color="auto"/>
        <w:bottom w:val="none" w:sz="0" w:space="0" w:color="auto"/>
        <w:right w:val="none" w:sz="0" w:space="0" w:color="auto"/>
      </w:divBdr>
    </w:div>
    <w:div w:id="988247038">
      <w:bodyDiv w:val="1"/>
      <w:marLeft w:val="0"/>
      <w:marRight w:val="0"/>
      <w:marTop w:val="0"/>
      <w:marBottom w:val="0"/>
      <w:divBdr>
        <w:top w:val="none" w:sz="0" w:space="0" w:color="auto"/>
        <w:left w:val="none" w:sz="0" w:space="0" w:color="auto"/>
        <w:bottom w:val="none" w:sz="0" w:space="0" w:color="auto"/>
        <w:right w:val="none" w:sz="0" w:space="0" w:color="auto"/>
      </w:divBdr>
    </w:div>
    <w:div w:id="997540887">
      <w:bodyDiv w:val="1"/>
      <w:marLeft w:val="0"/>
      <w:marRight w:val="0"/>
      <w:marTop w:val="0"/>
      <w:marBottom w:val="0"/>
      <w:divBdr>
        <w:top w:val="none" w:sz="0" w:space="0" w:color="auto"/>
        <w:left w:val="none" w:sz="0" w:space="0" w:color="auto"/>
        <w:bottom w:val="none" w:sz="0" w:space="0" w:color="auto"/>
        <w:right w:val="none" w:sz="0" w:space="0" w:color="auto"/>
      </w:divBdr>
    </w:div>
    <w:div w:id="1277324425">
      <w:bodyDiv w:val="1"/>
      <w:marLeft w:val="0"/>
      <w:marRight w:val="0"/>
      <w:marTop w:val="0"/>
      <w:marBottom w:val="0"/>
      <w:divBdr>
        <w:top w:val="none" w:sz="0" w:space="0" w:color="auto"/>
        <w:left w:val="none" w:sz="0" w:space="0" w:color="auto"/>
        <w:bottom w:val="none" w:sz="0" w:space="0" w:color="auto"/>
        <w:right w:val="none" w:sz="0" w:space="0" w:color="auto"/>
      </w:divBdr>
    </w:div>
    <w:div w:id="142719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BASHEKIM</dc:creator>
  <cp:lastModifiedBy>kalite2</cp:lastModifiedBy>
  <cp:revision>2</cp:revision>
  <cp:lastPrinted>2023-01-23T11:31:00Z</cp:lastPrinted>
  <dcterms:created xsi:type="dcterms:W3CDTF">2023-04-26T10:30:00Z</dcterms:created>
  <dcterms:modified xsi:type="dcterms:W3CDTF">2023-04-26T10:30:00Z</dcterms:modified>
</cp:coreProperties>
</file>